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F3" w:rsidRDefault="00E419F3" w:rsidP="0018649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-690245</wp:posOffset>
            </wp:positionV>
            <wp:extent cx="6782400" cy="1198800"/>
            <wp:effectExtent l="0" t="0" r="0" b="1905"/>
            <wp:wrapNone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9F3" w:rsidRPr="00F12D55" w:rsidRDefault="00E419F3" w:rsidP="00E419F3">
      <w:pPr>
        <w:pStyle w:val="Titolo5"/>
        <w:spacing w:before="120" w:line="240" w:lineRule="atLeast"/>
        <w:rPr>
          <w:rFonts w:ascii="Arial" w:hAnsi="Arial"/>
          <w:bCs w:val="0"/>
          <w:sz w:val="24"/>
          <w:szCs w:val="24"/>
        </w:rPr>
      </w:pPr>
      <w:r w:rsidRPr="00E71101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5210175</wp:posOffset>
            </wp:positionH>
            <wp:positionV relativeFrom="paragraph">
              <wp:posOffset>213360</wp:posOffset>
            </wp:positionV>
            <wp:extent cx="91440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150" y="21199"/>
                <wp:lineTo x="21150" y="0"/>
                <wp:lineTo x="0" y="0"/>
              </wp:wrapPolygon>
            </wp:wrapTight>
            <wp:docPr id="3" name="Immagine 3" descr="ic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clogo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F3" w:rsidRPr="00E71101" w:rsidRDefault="00E419F3" w:rsidP="00E419F3">
      <w:pPr>
        <w:pStyle w:val="Intestazione"/>
        <w:spacing w:line="276" w:lineRule="auto"/>
        <w:jc w:val="center"/>
        <w:rPr>
          <w:b/>
          <w:sz w:val="22"/>
          <w:szCs w:val="22"/>
        </w:rPr>
      </w:pPr>
      <w:r w:rsidRPr="00E71101"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685800" cy="665480"/>
            <wp:effectExtent l="0" t="0" r="0" b="1270"/>
            <wp:wrapSquare wrapText="bothSides"/>
            <wp:docPr id="2" name="Immagine 2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ll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101">
        <w:rPr>
          <w:b/>
          <w:sz w:val="22"/>
          <w:szCs w:val="22"/>
        </w:rPr>
        <w:t>ISTITUTO COMPRENSIVO DI STIENTA</w:t>
      </w:r>
    </w:p>
    <w:p w:rsidR="00E419F3" w:rsidRPr="00E71101" w:rsidRDefault="00E419F3" w:rsidP="00E419F3">
      <w:pPr>
        <w:pStyle w:val="Intestazione"/>
        <w:spacing w:line="276" w:lineRule="auto"/>
        <w:jc w:val="center"/>
        <w:rPr>
          <w:b/>
          <w:sz w:val="22"/>
          <w:szCs w:val="22"/>
        </w:rPr>
      </w:pPr>
      <w:r w:rsidRPr="00E71101">
        <w:rPr>
          <w:b/>
          <w:sz w:val="22"/>
          <w:szCs w:val="22"/>
        </w:rPr>
        <w:t>Via Maffei, 195 – 45039 STIENTA (RO)</w:t>
      </w:r>
    </w:p>
    <w:p w:rsidR="00E419F3" w:rsidRPr="00E71101" w:rsidRDefault="00E419F3" w:rsidP="00E419F3">
      <w:pPr>
        <w:pStyle w:val="Intestazione"/>
        <w:spacing w:line="276" w:lineRule="auto"/>
        <w:jc w:val="center"/>
        <w:rPr>
          <w:b/>
          <w:sz w:val="22"/>
          <w:szCs w:val="22"/>
        </w:rPr>
      </w:pPr>
      <w:r w:rsidRPr="00E71101">
        <w:rPr>
          <w:b/>
          <w:sz w:val="22"/>
          <w:szCs w:val="22"/>
        </w:rPr>
        <w:t>SEGRETERIA TEL. 0425/1713700</w:t>
      </w:r>
    </w:p>
    <w:p w:rsidR="00E419F3" w:rsidRDefault="00E419F3" w:rsidP="00E419F3">
      <w:pPr>
        <w:pStyle w:val="Intestazione"/>
        <w:spacing w:line="276" w:lineRule="auto"/>
        <w:jc w:val="center"/>
        <w:rPr>
          <w:b/>
          <w:sz w:val="22"/>
          <w:szCs w:val="22"/>
          <w:lang w:val="it-IT"/>
        </w:rPr>
      </w:pPr>
      <w:r w:rsidRPr="00E71101">
        <w:rPr>
          <w:b/>
          <w:sz w:val="22"/>
          <w:szCs w:val="22"/>
        </w:rPr>
        <w:t>FAX. 0425/1713709</w:t>
      </w:r>
    </w:p>
    <w:p w:rsidR="00E419F3" w:rsidRPr="00E71101" w:rsidRDefault="00E419F3" w:rsidP="00E419F3">
      <w:pPr>
        <w:pStyle w:val="Intestazione"/>
        <w:spacing w:line="276" w:lineRule="auto"/>
        <w:jc w:val="center"/>
        <w:rPr>
          <w:rFonts w:ascii="Georgia" w:hAnsi="Georgia"/>
          <w:b/>
          <w:lang w:val="it-IT"/>
        </w:rPr>
      </w:pPr>
      <w:r>
        <w:rPr>
          <w:b/>
          <w:sz w:val="22"/>
          <w:szCs w:val="22"/>
          <w:lang w:val="it-IT"/>
        </w:rPr>
        <w:t xml:space="preserve">Sito web: </w:t>
      </w:r>
      <w:hyperlink r:id="rId10" w:history="1">
        <w:r w:rsidRPr="00DA2D92">
          <w:rPr>
            <w:rStyle w:val="Collegamentoipertestuale"/>
            <w:b/>
            <w:sz w:val="22"/>
            <w:szCs w:val="22"/>
            <w:lang w:val="it-IT"/>
          </w:rPr>
          <w:t>icstienta.gov.it</w:t>
        </w:r>
      </w:hyperlink>
      <w:r>
        <w:rPr>
          <w:b/>
          <w:sz w:val="22"/>
          <w:szCs w:val="22"/>
          <w:lang w:val="it-IT"/>
        </w:rPr>
        <w:t xml:space="preserve">   e.mail: </w:t>
      </w:r>
      <w:hyperlink r:id="rId11" w:history="1">
        <w:r w:rsidRPr="00DA2D92">
          <w:rPr>
            <w:rStyle w:val="Collegamentoipertestuale"/>
            <w:b/>
            <w:sz w:val="22"/>
            <w:szCs w:val="22"/>
            <w:lang w:val="it-IT"/>
          </w:rPr>
          <w:t>info@icstienta.gov.it</w:t>
        </w:r>
      </w:hyperlink>
      <w:r>
        <w:rPr>
          <w:b/>
          <w:sz w:val="22"/>
          <w:szCs w:val="22"/>
          <w:lang w:val="it-IT"/>
        </w:rPr>
        <w:t xml:space="preserve"> </w:t>
      </w:r>
    </w:p>
    <w:p w:rsidR="00E419F3" w:rsidRDefault="00E419F3" w:rsidP="00E419F3">
      <w:pPr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PIANO DIDATTICO PERSONALIZZATO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(</w:t>
      </w:r>
      <w:r w:rsidRPr="005F235D">
        <w:rPr>
          <w:rFonts w:ascii="Arial" w:eastAsia="Times New Roman" w:hAnsi="Arial" w:cs="Arial"/>
          <w:b/>
          <w:bCs/>
          <w:sz w:val="24"/>
          <w:szCs w:val="24"/>
        </w:rPr>
        <w:t>ALUNNI CON DSA E ADHD)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  <w:b/>
          <w:bCs/>
        </w:rPr>
        <w:t>Anno Scolastico …………………..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Scuola ……………………………………. Classe………………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Referente o coordinatore di classe……………………</w:t>
      </w:r>
    </w:p>
    <w:p w:rsidR="00186492" w:rsidRPr="005F235D" w:rsidRDefault="00186492" w:rsidP="0018649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F235D">
        <w:rPr>
          <w:rFonts w:eastAsia="Times New Roman" w:cs="Calibri"/>
          <w:b/>
          <w:bCs/>
        </w:rPr>
        <w:t xml:space="preserve">                                                </w:t>
      </w:r>
      <w:r w:rsidRPr="005F235D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Pr="005F235D">
        <w:rPr>
          <w:rFonts w:eastAsia="Times New Roman" w:cs="Calibri"/>
          <w:b/>
          <w:bCs/>
        </w:rPr>
        <w:t>rmativa di riferimento generale</w:t>
      </w:r>
    </w:p>
    <w:p w:rsidR="00186492" w:rsidRPr="00AB04E8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5F235D">
        <w:rPr>
          <w:rFonts w:ascii="Times New Roman" w:eastAsia="Times New Roman" w:hAnsi="Times New Roman"/>
          <w:kern w:val="1"/>
          <w:lang w:eastAsia="ar-SA"/>
        </w:rPr>
        <w:t>Legge 517/77 art.2 e 7: integrazione scolastica, individualizzazione degli interventi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59/9: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DPR 275/99 art. 4: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53/03: personalizzazione del percorso scolastico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D.</w:t>
      </w:r>
      <w:r w:rsidRPr="00AB04E8">
        <w:rPr>
          <w:rFonts w:ascii="Times New Roman" w:eastAsia="Times New Roman" w:hAnsi="Times New Roman"/>
          <w:kern w:val="1"/>
          <w:lang w:eastAsia="ar-SA"/>
        </w:rPr>
        <w:t>M. 31/07/2007: Indicazioni per il curricolo per la scuola dell’infanzia e per il primo ciclo dell’istruzione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AB04E8">
        <w:rPr>
          <w:rFonts w:ascii="Times New Roman" w:eastAsia="Times New Roman" w:hAnsi="Times New Roman"/>
        </w:rPr>
        <w:t>C.M. n. 31 del 18 aprile 2012 – Revisione Indicazioni nazionali per la scuola dell’infanzia e per il primo ciclo di 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/>
          <w:kern w:val="1"/>
          <w:lang w:eastAsia="ar-SA"/>
        </w:rPr>
        <w:t xml:space="preserve">                                           </w:t>
      </w:r>
      <w:r w:rsidRPr="005F235D">
        <w:rPr>
          <w:rFonts w:ascii="Times New Roman" w:eastAsia="Times New Roman" w:hAnsi="Times New Roman" w:cs="Calibri"/>
          <w:b/>
          <w:kern w:val="1"/>
          <w:lang w:eastAsia="ar-SA"/>
        </w:rPr>
        <w:t>Normativa di riferimento specifica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kern w:val="1"/>
          <w:lang w:eastAsia="ar-SA"/>
        </w:rPr>
        <w:t>- Nota MIUR 4099/A4 del 5.10.04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26/A4 del 5.01.05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1787 del01.03.05 – Riguarda gli Esami di Stato: invito ad adottare, in particolare per la terza prova, ogni iniziativa per ridurre le difficoltà.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MIUR 4798 del 27.07.2005 “Coinvolgimento della famiglia”.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C.M. n 50 - maggio 2009 Anno scolastico 2008/2009 – Nota MIUR n. 5744 del 28 maggio 2009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Esami di Stato per gli studenti affetti da disturbi specifici di apprendimento.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- Legge 169/2008 conversione DL 137/08 Art. 3 co.5 sulla valutazione dei DSA.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DPR N. 122 del 2009 – ART.10 – Regolamento sulla Valutazione.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-Legge Regione Veneto n° 16 del 04/03/2010.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Regione Veneto n 16 del 08.04.2011”Diagnosi di DSA, Disturbo Specifico di Apprendimento”.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Cs/>
          <w:kern w:val="1"/>
          <w:lang w:eastAsia="ar-SA"/>
        </w:rPr>
        <w:t xml:space="preserve">-Legge n. 170 dell’08.10.2010 -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Nuove norme in materia di disturbi specifici di apprendimento in ambito scolastico.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O.M. n° 42 del 06.05.2011 -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- Nota MIUR n°3573  del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- Decreti Attuatvi della LEGGE 170/10 e Linee Guida per il diritto allo studio per gli alunni con DSA del12 luglio 2011.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  4089-15/6/2010 “Disturbo di deficit di attenzione ed iperattività”.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lastRenderedPageBreak/>
        <w:t>- Nota MIUR AOODGOS 3573 del 26.05.2011- Diagnosi con DSA precedente all’entrata in  vigore della legge n° 170 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 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11843/C27e/H21- 24/09/2010 “Disturbo di deficit di attenzione e  iperattività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lang w:eastAsia="it-IT"/>
        </w:rPr>
      </w:pPr>
      <w:r w:rsidRPr="00AB04E8">
        <w:rPr>
          <w:rFonts w:ascii="Times New Roman" w:eastAsia="Times New Roman" w:hAnsi="Times New Roman" w:cs="Calibri"/>
          <w:lang w:eastAsia="it-IT"/>
        </w:rPr>
        <w:t>Nota MIUR prot. n. 1395 del 20.03.2012 – PDP per alunni con ADHD</w:t>
      </w: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br w:type="page"/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1.DATI  RELATIVI  ALL’ALUNNO</w:t>
      </w:r>
    </w:p>
    <w:p w:rsidR="00186492" w:rsidRPr="005F235D" w:rsidRDefault="00186492" w:rsidP="00186492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186492" w:rsidRPr="005F235D" w:rsidTr="0084397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Diagnosi specialistica </w:t>
            </w:r>
            <w:r w:rsidRPr="005F23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shd w:val="clear" w:color="auto" w:fill="FFFF00"/>
              </w:rPr>
            </w:pPr>
            <w:r w:rsidRPr="005F235D">
              <w:rPr>
                <w:rFonts w:ascii="Arial" w:eastAsia="Times New Roman" w:hAnsi="Arial" w:cs="Arial"/>
              </w:rPr>
              <w:t>Redatta da  ……………  presso …..</w:t>
            </w:r>
            <w:r w:rsidRPr="005F235D">
              <w:rPr>
                <w:rFonts w:ascii="Arial" w:eastAsia="Times New Roman" w:hAnsi="Arial" w:cs="Arial"/>
                <w:shd w:val="clear" w:color="auto" w:fill="FFFF00"/>
              </w:rPr>
              <w:t xml:space="preserve"> </w:t>
            </w:r>
          </w:p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 data  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Interventi riabilitativi …………………………………………………………………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Effettuati da………..con frequenza …………..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Nei giorni …………  con orario 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Specialista/i di riferimento………………….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Raccordi fra specialisti ed insegnanti 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</w:tc>
      </w:tr>
      <w:tr w:rsidR="00186492" w:rsidRPr="005F235D" w:rsidTr="00843975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Informazioni dalla famiglia 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Caratteristiche percorso didattico pregresso </w:t>
            </w:r>
            <w:r w:rsidRPr="005F235D">
              <w:rPr>
                <w:rFonts w:ascii="Arial" w:eastAsia="Times New Roman" w:hAnsi="Arial" w:cs="Arial"/>
              </w:rPr>
              <w:t>2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Altre osservazioni  </w:t>
            </w:r>
            <w:r w:rsidRPr="005F235D">
              <w:rPr>
                <w:rFonts w:ascii="Arial" w:eastAsia="Times New Roman" w:hAnsi="Arial" w:cs="Arial"/>
              </w:rPr>
              <w:t>3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widowControl w:val="0"/>
        <w:autoSpaceDE w:val="0"/>
        <w:autoSpaceDN w:val="0"/>
        <w:adjustRightInd w:val="0"/>
        <w:ind w:left="12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</w:rPr>
        <w:t>Note</w:t>
      </w:r>
    </w:p>
    <w:p w:rsidR="00186492" w:rsidRPr="005F235D" w:rsidRDefault="00186492" w:rsidP="00186492">
      <w:pPr>
        <w:widowControl w:val="0"/>
        <w:autoSpaceDE w:val="0"/>
        <w:autoSpaceDN w:val="0"/>
        <w:adjustRightInd w:val="0"/>
        <w:spacing w:line="5" w:lineRule="exact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Informazioni ricavabili da diagnosi e/o colloqui con lo specialista </w:t>
      </w: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120" w:right="220" w:hanging="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Documentazione del percorso scolastico pregresso mediante relazioni relative ai cicli precedenti. </w:t>
      </w:r>
    </w:p>
    <w:p w:rsidR="00186492" w:rsidRPr="005F235D" w:rsidRDefault="00186492" w:rsidP="001864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 w:hanging="30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>Rilevazione  delle  specifiche  difficoltà  che  l’alunno  presenta;  segnalazione  dei  suoi  punti  di fragilità o di forza: interessi, predisposizioni e abilità particolari in determinate aree disciplinari.</w:t>
      </w:r>
    </w:p>
    <w:p w:rsidR="00186492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2</w:t>
      </w:r>
      <w:r w:rsidRPr="005F235D">
        <w:rPr>
          <w:rFonts w:ascii="Arial" w:eastAsia="Times New Roman" w:hAnsi="Arial" w:cs="Arial"/>
          <w:sz w:val="28"/>
          <w:szCs w:val="28"/>
        </w:rPr>
        <w:t>.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 DESCRIZIONI DEL FUNZIONAMENTO DELLE ABILITÀ 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lang w:eastAsia="ar-SA"/>
        </w:rPr>
        <w:t>(Le informazioni sono ricavate dalla diagnosi specialistica e da prove/osservazioni eseguite in classe dall’insegnante)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PROPRIETA’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LINGUISTICA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LETTURA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Velocità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Correttezza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Esposizione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 xml:space="preserve">Capacità di ricordare nomi e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  <w:bCs/>
              </w:rPr>
              <w:t xml:space="preserve">   date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Proprietà lessicale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- Altro________________     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stentata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lenta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- </w:t>
            </w:r>
            <w:r w:rsidRPr="005F235D">
              <w:rPr>
                <w:rFonts w:ascii="Arial" w:eastAsia="Times New Roman" w:hAnsi="Arial" w:cs="Arial"/>
                <w:iCs/>
                <w:lang w:eastAsia="ar-SA"/>
              </w:rPr>
              <w:t>altro</w:t>
            </w: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inversioni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sostituzioni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omissioni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>- altro</w:t>
            </w: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____________________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Comprensione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del testo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Comprensione del testo: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globale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parziale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assente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- altro _______________</w:t>
            </w: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SCRITTURA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Tipologia di errori: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grammaticali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sintattici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Grafia__________________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Copiatura dalla lavagna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Produzione testi: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ideazione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pianificazione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stesura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revisione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CALCOLO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Calcolo: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a mente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scritto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Recupero di fatti numerici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Procedure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Default="00186492" w:rsidP="00186492">
      <w:pPr>
        <w:rPr>
          <w:rFonts w:eastAsia="Times New Roman" w:cs="Calibri"/>
        </w:rPr>
      </w:pPr>
    </w:p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MEMORIA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tabs>
                <w:tab w:val="left" w:pos="2256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Difficoltà a memorizzare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</w:rPr>
            </w:pPr>
            <w:r w:rsidRPr="005F235D">
              <w:rPr>
                <w:rFonts w:ascii="Arial" w:eastAsia="Times New Roman" w:hAnsi="Arial" w:cs="Arial"/>
                <w:i/>
                <w:iCs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</w:rPr>
              <w:t>filastrocche, poesie, …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definizioni, termini specifici delle disciplinei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categorizzazioni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tabelline, formule, sequenze e procedure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strategie personali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F235D">
              <w:rPr>
                <w:rFonts w:ascii="Arial" w:eastAsia="Times New Roman" w:hAnsi="Arial" w:cs="Arial"/>
                <w:b/>
              </w:rPr>
              <w:t>………………………………………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Recupero delle informazioni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sì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no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con l’utilizzo di schemi, parole chiave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</w:rPr>
              <w:t>Organizzazione delle informazioni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integra i nuovi contenuti con le conoscenze   pregresse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struttura le informazioni in modo funzionale :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scritta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Altro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780"/>
        <w:gridCol w:w="3550"/>
      </w:tblGrid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ATTENZIONE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Tempi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Modalità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Distraibilità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MOTRICITA’ E PRASSIE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AFFETTIVITÀ RELAZIONALITÀ</w:t>
            </w: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COMPORTAMENTO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DISTURBI ASSOCIATI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OSSERVAZIONI O 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3.   STRATEGIE UTILIZZATE DALL’ALUNNO NELLO STUDIO 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>Strategie utilizzate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sottolinea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identifica parole–chiave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fa schemi..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Modalità di scrittura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computer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 xml:space="preserve">schemi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correttore ortografico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</w:p>
    <w:p w:rsidR="00186492" w:rsidRPr="005F235D" w:rsidRDefault="00186492" w:rsidP="00186492">
      <w:pPr>
        <w:tabs>
          <w:tab w:val="left" w:pos="0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 xml:space="preserve">Modalità di svolgimento del compito assegnato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ricorre all’insegnante per spiegazioni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ad un compagno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è autonomo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-142"/>
        </w:tabs>
        <w:ind w:hanging="72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F235D">
        <w:rPr>
          <w:rFonts w:ascii="Arial" w:eastAsia="Times New Roman" w:hAnsi="Arial" w:cs="Arial"/>
          <w:b/>
          <w:sz w:val="28"/>
          <w:szCs w:val="28"/>
        </w:rPr>
        <w:t xml:space="preserve">          4.</w:t>
      </w:r>
      <w:r w:rsidRPr="005F235D">
        <w:rPr>
          <w:rFonts w:ascii="Arial" w:eastAsia="Times New Roman" w:hAnsi="Arial" w:cs="Arial"/>
          <w:sz w:val="28"/>
          <w:szCs w:val="28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STRUMENTI UTILIZZATI </w:t>
      </w:r>
      <w:r w:rsidRPr="005F235D">
        <w:rPr>
          <w:rFonts w:ascii="Arial" w:eastAsia="Times New Roman" w:hAnsi="Arial" w:cs="Arial"/>
          <w:sz w:val="24"/>
          <w:szCs w:val="24"/>
        </w:rPr>
        <w:t>(indicare solo quelli utilizzati)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Strumenti informatici </w:t>
      </w:r>
      <w:r w:rsidRPr="005F235D">
        <w:rPr>
          <w:rFonts w:ascii="Arial" w:eastAsia="Times New Roman" w:hAnsi="Arial" w:cs="Arial"/>
          <w:i/>
          <w:iCs/>
        </w:rPr>
        <w:t>(libro digitale, programmi per realizzare grafici,…)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Calcolatrice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Fotocopie adattate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Schemi e mappe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Appunti scritti al PC 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Registrazioni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Materiali multimediali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immagini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ampie spaziature</w:t>
      </w:r>
    </w:p>
    <w:p w:rsidR="00186492" w:rsidRPr="005F235D" w:rsidRDefault="00186492" w:rsidP="0018649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Altro</w:t>
      </w:r>
    </w:p>
    <w:p w:rsidR="00186492" w:rsidRPr="005F235D" w:rsidRDefault="00186492" w:rsidP="00186492">
      <w:pPr>
        <w:rPr>
          <w:rFonts w:ascii="Arial" w:eastAsia="Times New Roman" w:hAnsi="Arial" w:cs="Arial"/>
        </w:rPr>
      </w:pP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INDIVIDUAZIONE DI EVENTUALI  MODIFICHE DEGLI OBIETTIVI SPECIFICI DI APPRENDIMENTO PREVISTI DAI  PIANI DI STUDIO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 :…………………………………………………………………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</w:t>
      </w:r>
    </w:p>
    <w:p w:rsidR="00186492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6.STRATEGIE METODOLOGICHE E DIDATTICHE UTILIZZABILI</w:t>
      </w:r>
      <w:r w:rsidRPr="005F235D">
        <w:rPr>
          <w:rFonts w:ascii="Arial" w:eastAsia="Times New Roman" w:hAnsi="Arial" w:cs="Arial"/>
          <w:sz w:val="28"/>
          <w:szCs w:val="28"/>
        </w:rPr>
        <w:t xml:space="preserve">       (indicare solo quelle che risultano più adatte per l’alunno )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Incoraggiare l’apprendimento collaborativo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Favorire le attività in piccolo gruppo e il tutoraggio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Promuovere la consapevolezza del proprio modo di apprendere “al fine di imparare ad apprendere”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Privilegiare l’apprendimento esperienziale e laboratoriale  “per favorire l’operatività e allo stesso  tempo  il dialogo, la riflessione su quello che si fa”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Sollecitare le conoscenze precedenti per introdurre nuovi argomenti e creare aspettative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Sviluppare processi di autovalutazione e autocontrollo delle proprie strategie di apprendimento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Individuare  mediatori  didattici che facilitano l’apprendimento  (immagini, schemi, mappe …)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Promuovere inferenze, integrazioni e collegamenti tra le conoscenze e le discipline.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 xml:space="preserve">Dividere gli obiettivi di un compito in “sotto obiettivi”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Offrire anticipatamente schemi grafici relativi all’argomento di studio, per orientare l’alunno nella discriminazione delle informazioni essenziali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Riproporre e riprodurre gli stessi concetti attraverso modalità e linguaggi differenti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Adattare  testi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Altro</w:t>
      </w:r>
    </w:p>
    <w:p w:rsidR="00186492" w:rsidRPr="005F235D" w:rsidRDefault="00186492" w:rsidP="00186492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7. ATTIVITA’ PROGRAMMATE </w:t>
      </w:r>
      <w:r w:rsidRPr="005F235D">
        <w:rPr>
          <w:rFonts w:ascii="Arial" w:eastAsia="Times New Roman" w:hAnsi="Arial" w:cs="Arial"/>
          <w:b/>
          <w:bCs/>
        </w:rPr>
        <w:t>(</w:t>
      </w:r>
      <w:r w:rsidRPr="005F235D">
        <w:rPr>
          <w:rFonts w:ascii="Arial" w:eastAsia="Times New Roman" w:hAnsi="Arial" w:cs="Arial"/>
        </w:rPr>
        <w:t>indicare solo quelle che risultano più adatte per l’alunno)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recupero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consolidamento e/o di potenziamento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laboratorio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in piccolo gruppo anche a classi aperte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all’esterno dell’ambiente scolastico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Attività di carattere culturale, formativo, socializzante 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color w:val="333399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8.MISURE DISPENSATIVE</w:t>
      </w:r>
      <w:r w:rsidRPr="005F235D">
        <w:rPr>
          <w:rFonts w:ascii="Arial" w:eastAsia="Times New Roman" w:hAnsi="Arial" w:cs="Arial"/>
        </w:rPr>
        <w:t xml:space="preserve"> (indicare solo quelle che risultano più adatte per l’alunno) 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Nell’ambito delle varie discipline l’alunno può essere dispensato: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presentazione contemporanea dei quattro caratteri (nelle prime fasi dell’apprendimento);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lettura ad alta voce;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prendere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dai tempi standard (adeguare il tempo per la consegna delle prove scritte);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copiare dalla lavagna;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dettatura di testi/o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 un eccessivo carico di compiti;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dallo studio mnemonico delle tabelline.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  <w:t xml:space="preserve"> 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9.STRUMENTI COMPENSATIVI</w:t>
      </w:r>
      <w:r w:rsidRPr="005F235D">
        <w:rPr>
          <w:rFonts w:ascii="Arial" w:eastAsia="Times New Roman" w:hAnsi="Arial" w:cs="Arial"/>
          <w:b/>
          <w:bCs/>
          <w:w w:val="90"/>
          <w:lang w:eastAsia="ar-SA"/>
        </w:rPr>
        <w:t xml:space="preserve"> (</w:t>
      </w:r>
      <w:r w:rsidRPr="005F235D">
        <w:rPr>
          <w:rFonts w:ascii="Arial" w:eastAsia="Times New Roman" w:hAnsi="Arial" w:cs="Arial"/>
          <w:w w:val="90"/>
          <w:lang w:eastAsia="ar-SA"/>
        </w:rPr>
        <w:t>indicare solo quelli che risultano più adatti per l’alunno)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L’alunno potrà usufruire dei seguenti strumenti compensativi nelle aree disciplinari: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tabelle, formulari, procedure specifiche … sintesi, schemi e mappe elaborati dai docenti;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calcolatrice o computer con foglio di calcolo e stampante;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videoscrittura, correttore ortografico, stampante e scanner;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risorse audio (cassette registrate, sintesi vocale, audiolibri, libri parlati, libri digitali);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software didattici free;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tavola pitagorica;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sintetizzatore vocale.</w:t>
      </w: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10. CRITERI E MODALITÀ DI VERIFICA E VALUTAZIONE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osservazione dei progressi in itinere;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interrogazioni programmate e concordate per tempi e quantità di contenuti;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utilizzo di prove strutturate (a scelta multipla, vero/falso…);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compensazione con prove orali di compiti scritti in particolar modo per le lingue straniere (definire collegialmente il voto minimo per dare possibilità di recupero);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uso di mediatori didattici durante le prove scritte e orali;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valutazioni più attente ai contenuti che non alla forma;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programmazione di tempi più lunghi per l’esecuzione di prove scritte;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prove informatizzate.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11. PATTO CON </w:t>
      </w:r>
      <w:smartTag w:uri="urn:schemas-microsoft-com:office:smarttags" w:element="PersonName">
        <w:smartTagPr>
          <w:attr w:name="ProductID" w:val="LA FAMIGLIA"/>
        </w:smartTagPr>
        <w:r w:rsidRPr="005F235D">
          <w:rPr>
            <w:rFonts w:ascii="Arial" w:eastAsia="Times New Roman" w:hAnsi="Arial" w:cs="Arial"/>
            <w:b/>
            <w:bCs/>
            <w:sz w:val="28"/>
            <w:szCs w:val="28"/>
          </w:rPr>
          <w:t>LA FAMIGLIA</w:t>
        </w:r>
      </w:smartTag>
      <w:r w:rsidRPr="005F235D">
        <w:rPr>
          <w:rFonts w:ascii="Arial" w:eastAsia="Times New Roman" w:hAnsi="Arial" w:cs="Arial"/>
          <w:b/>
          <w:bCs/>
          <w:sz w:val="28"/>
          <w:szCs w:val="28"/>
        </w:rPr>
        <w:t>/ALUNNO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 compiti a casa (riduzione, distribuzione settimanale del carico di lavoro, modalità di     presentazione/tempistica,  modalità di esecuzione.. …)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le modalità di aiuto: chi, come, per quanto tempo, per quali attività/discipline segue l’alunno nello studio </w:t>
      </w:r>
    </w:p>
    <w:p w:rsidR="00186492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gli strumenti compensativi utilizzati a casa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le interrogazioni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>Insegnanti di classe                                        Dirigente scolastico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 xml:space="preserve">_______________________                         _____________________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Genitori/Studente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 ______________________</w:t>
      </w:r>
    </w:p>
    <w:p w:rsid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 </w:t>
      </w:r>
    </w:p>
    <w:p w:rsidR="00305298" w:rsidRP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Data: __________________</w:t>
      </w:r>
    </w:p>
    <w:sectPr w:rsidR="00305298" w:rsidRPr="00186492" w:rsidSect="00241AAE">
      <w:footerReference w:type="even" r:id="rId12"/>
      <w:footerReference w:type="default" r:id="rId13"/>
      <w:footerReference w:type="first" r:id="rId14"/>
      <w:pgSz w:w="11905" w:h="16837"/>
      <w:pgMar w:top="1417" w:right="1134" w:bottom="132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81" w:rsidRDefault="00DB3C81">
      <w:pPr>
        <w:spacing w:after="0" w:line="240" w:lineRule="auto"/>
      </w:pPr>
      <w:r>
        <w:separator/>
      </w:r>
    </w:p>
  </w:endnote>
  <w:endnote w:type="continuationSeparator" w:id="0">
    <w:p w:rsidR="00DB3C81" w:rsidRDefault="00DB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19" w:rsidRDefault="00DB3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19" w:rsidRDefault="00186492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E419F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19" w:rsidRDefault="00DB3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81" w:rsidRDefault="00DB3C81">
      <w:pPr>
        <w:spacing w:after="0" w:line="240" w:lineRule="auto"/>
      </w:pPr>
      <w:r>
        <w:separator/>
      </w:r>
    </w:p>
  </w:footnote>
  <w:footnote w:type="continuationSeparator" w:id="0">
    <w:p w:rsidR="00DB3C81" w:rsidRDefault="00DB3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1C9A6F84"/>
    <w:multiLevelType w:val="hybridMultilevel"/>
    <w:tmpl w:val="489E356E"/>
    <w:lvl w:ilvl="0" w:tplc="9A30A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0F"/>
    <w:multiLevelType w:val="hybridMultilevel"/>
    <w:tmpl w:val="1DCC6120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39407D"/>
    <w:multiLevelType w:val="hybridMultilevel"/>
    <w:tmpl w:val="7F4CFCB8"/>
    <w:lvl w:ilvl="0" w:tplc="0000701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0005D03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24A33A10"/>
    <w:multiLevelType w:val="hybridMultilevel"/>
    <w:tmpl w:val="59D84D28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782832"/>
    <w:multiLevelType w:val="hybridMultilevel"/>
    <w:tmpl w:val="5F0A9634"/>
    <w:lvl w:ilvl="0" w:tplc="00005D0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8B09E1"/>
    <w:multiLevelType w:val="hybridMultilevel"/>
    <w:tmpl w:val="51C0988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215BC"/>
    <w:multiLevelType w:val="hybridMultilevel"/>
    <w:tmpl w:val="FD8EF1A6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3271BC"/>
    <w:multiLevelType w:val="hybridMultilevel"/>
    <w:tmpl w:val="1EA648DC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CE32CD"/>
    <w:multiLevelType w:val="hybridMultilevel"/>
    <w:tmpl w:val="39D05CF6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D22CD8"/>
    <w:multiLevelType w:val="hybridMultilevel"/>
    <w:tmpl w:val="F56CDF40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2"/>
    <w:rsid w:val="00186492"/>
    <w:rsid w:val="00305298"/>
    <w:rsid w:val="00DB3C81"/>
    <w:rsid w:val="00E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D6286AD-6661-4598-A28C-EDC68556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6492"/>
    <w:rPr>
      <w:rFonts w:ascii="Calibri" w:eastAsia="Calibri" w:hAnsi="Calibri" w:cs="Times New Roman"/>
    </w:rPr>
  </w:style>
  <w:style w:type="paragraph" w:styleId="Titolo5">
    <w:name w:val="heading 5"/>
    <w:basedOn w:val="Normale"/>
    <w:next w:val="Normale"/>
    <w:link w:val="Titolo5Carattere"/>
    <w:qFormat/>
    <w:rsid w:val="00E419F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492"/>
    <w:rPr>
      <w:rFonts w:ascii="Calibri" w:eastAsia="Calibri" w:hAnsi="Calibri" w:cs="Times New Roman"/>
    </w:rPr>
  </w:style>
  <w:style w:type="character" w:customStyle="1" w:styleId="Titolo5Carattere">
    <w:name w:val="Titolo 5 Carattere"/>
    <w:basedOn w:val="Carpredefinitoparagrafo"/>
    <w:link w:val="Titolo5"/>
    <w:rsid w:val="00E419F3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E419F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19F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E419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cstienta.gov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cstient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Ilenia</cp:lastModifiedBy>
  <cp:revision>2</cp:revision>
  <dcterms:created xsi:type="dcterms:W3CDTF">2017-11-16T09:31:00Z</dcterms:created>
  <dcterms:modified xsi:type="dcterms:W3CDTF">2017-11-16T09:31:00Z</dcterms:modified>
</cp:coreProperties>
</file>