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4" w:lineRule="auto"/>
        <w:rPr>
          <w:sz w:val="20"/>
        </w:rPr>
      </w:pPr>
      <w:bookmarkStart w:id="9" w:name="_GoBack"/>
      <w:bookmarkEnd w:id="9"/>
    </w:p>
    <w:p/>
    <w:tbl>
      <w:tblPr>
        <w:tblStyle w:val="8"/>
        <w:tblW w:w="90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spacing w:before="60" w:after="60" w:line="240" w:lineRule="auto"/>
              <w:jc w:val="center"/>
            </w:pPr>
            <w:bookmarkStart w:id="0" w:name="_Hlk51859160"/>
            <w:bookmarkStart w:id="1" w:name="_Hlk54943486"/>
            <w:r>
              <w:drawing>
                <wp:inline distT="0" distB="0" distL="0" distR="0">
                  <wp:extent cx="488315" cy="551815"/>
                  <wp:effectExtent l="0" t="0" r="6985" b="635"/>
                  <wp:docPr id="1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9" descr="logo-repubblica-italiana-b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tcBorders>
              <w:bottom w:val="single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4565650</wp:posOffset>
                  </wp:positionH>
                  <wp:positionV relativeFrom="page">
                    <wp:posOffset>123190</wp:posOffset>
                  </wp:positionV>
                  <wp:extent cx="742950" cy="69977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39370</wp:posOffset>
                  </wp:positionH>
                  <wp:positionV relativeFrom="page">
                    <wp:posOffset>55245</wp:posOffset>
                  </wp:positionV>
                  <wp:extent cx="709930" cy="70993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29" cy="7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-31115</wp:posOffset>
                      </wp:positionH>
                      <wp:positionV relativeFrom="page">
                        <wp:posOffset>39370</wp:posOffset>
                      </wp:positionV>
                      <wp:extent cx="5937885" cy="778510"/>
                      <wp:effectExtent l="1905" t="2540" r="3810" b="0"/>
                      <wp:wrapNone/>
                      <wp:docPr id="133676288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885" cy="778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68"/>
                                    <w:ind w:left="2468" w:right="311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before="68"/>
                                    <w:ind w:left="2468" w:right="311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COMPRENSIVO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STIENTA</w:t>
                                  </w:r>
                                </w:p>
                                <w:p>
                                  <w:pPr>
                                    <w:ind w:left="2320" w:right="2960" w:firstLine="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Via Maffei, 195 – 45039 STIENTA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(RO)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SEGRETERIA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0425/1713700,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0425/1713709</w:t>
                                  </w:r>
                                </w:p>
                                <w:p>
                                  <w:pPr>
                                    <w:spacing w:line="206" w:lineRule="exact"/>
                                    <w:ind w:left="2468" w:right="310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/>
                                  <w:r>
                                    <w:instrText xml:space="preserve"/>
                                  </w:r>
                                  <w:r/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roic823007@istruzione.it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1" o:spid="_x0000_s1026" o:spt="202" type="#_x0000_t202" style="position:absolute;left:0pt;margin-left:-2.45pt;margin-top:3.1pt;height:61.3pt;width:467.55pt;mso-position-horizontal-relative:page;mso-position-vertical-relative:page;z-index:-251655168;mso-width-relative:page;mso-height-relative:page;" filled="f" stroked="f" coordsize="21600,21600" o:gfxdata="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X+GxtcAAAAIAQAADwAAAAAAAAABACAAAAAiAAAAZHJzL2Rvd25yZXYueG1sUEsBAhQAFAAA&#10;AAgAh07iQOgFAzDwAQAAxwMAAA4AAAAAAAAAAQAgAAAAJgEAAGRycy9lMm9Eb2MueG1sUEsFBgAA&#10;AAAGAAYAWQEAAIg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STIENTA</w:t>
                            </w:r>
                          </w:p>
                          <w:p>
                            <w:pPr>
                              <w:ind w:left="2320" w:right="2960" w:firstLine="2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Maffei, 195 – 45039 STIENTA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(RO)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0425/1713709</w:t>
                            </w:r>
                          </w:p>
                          <w:p>
                            <w:pPr>
                              <w:spacing w:line="206" w:lineRule="exact"/>
                              <w:ind w:left="2468" w:right="310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/>
                            <w:r>
                              <w:instrText xml:space="preserve"/>
                            </w:r>
                            <w:r/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roic823007@istruzione.it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  <w:bookmarkEnd w:id="0"/>
      <w:bookmarkEnd w:id="1"/>
    </w:tbl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12"/>
        <w:spacing w:before="240" w:after="0" w:line="240" w:lineRule="auto"/>
        <w:ind w:left="0"/>
        <w:contextualSpacing w:val="0"/>
        <w:rPr>
          <w:rStyle w:val="14"/>
          <w:color w:val="808080" w:themeColor="text1" w:themeTint="80"/>
          <w:sz w:val="4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14"/>
          <w:color w:val="808080" w:themeColor="text1" w:themeTint="80"/>
          <w:sz w:val="64"/>
          <w:szCs w:val="64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G</w:t>
      </w:r>
      <w:r>
        <w:rPr>
          <w:rStyle w:val="14"/>
          <w:color w:val="808080" w:themeColor="text1" w:themeTint="80"/>
          <w:sz w:val="48"/>
          <w:szCs w:val="2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ruppo di </w:t>
      </w:r>
      <w:r>
        <w:rPr>
          <w:rStyle w:val="14"/>
          <w:color w:val="808080" w:themeColor="text1" w:themeTint="80"/>
          <w:sz w:val="64"/>
          <w:szCs w:val="64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L</w:t>
      </w:r>
      <w:r>
        <w:rPr>
          <w:rStyle w:val="14"/>
          <w:color w:val="808080" w:themeColor="text1" w:themeTint="80"/>
          <w:sz w:val="48"/>
          <w:szCs w:val="2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avoro </w:t>
      </w:r>
      <w:r>
        <w:rPr>
          <w:rStyle w:val="14"/>
          <w:color w:val="808080" w:themeColor="text1" w:themeTint="80"/>
          <w:sz w:val="64"/>
          <w:szCs w:val="64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</w:t>
      </w:r>
      <w:r>
        <w:rPr>
          <w:rStyle w:val="14"/>
          <w:color w:val="808080" w:themeColor="text1" w:themeTint="80"/>
          <w:sz w:val="48"/>
          <w:szCs w:val="2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perativo </w:t>
      </w:r>
      <w:r>
        <w:rPr>
          <w:rStyle w:val="14"/>
          <w:color w:val="808080" w:themeColor="text1" w:themeTint="80"/>
          <w:sz w:val="20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per l’inclusione degli alunni con disabilità</w:t>
      </w:r>
    </w:p>
    <w:p>
      <w:pPr>
        <w:spacing w:after="120" w:line="240" w:lineRule="auto"/>
        <w:ind w:left="567"/>
        <w:jc w:val="right"/>
        <w:rPr>
          <w:b/>
          <w:bCs/>
          <w:smallCap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b/>
          <w:bCs/>
          <w:smallCap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Allegato </w:t>
      </w:r>
      <w:r>
        <w:rPr>
          <w:rFonts w:ascii="ShoCard Caps NF" w:hAnsi="ShoCard Caps NF"/>
          <w:b/>
          <w:bCs/>
          <w:color w:val="808080" w:themeColor="text1" w:themeTint="80"/>
          <w:sz w:val="56"/>
          <w:szCs w:val="56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15240" b="3175"/>
                <wp:wrapNone/>
                <wp:docPr id="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594.55pt;margin-top:36pt;height:523.25pt;width:199.8pt;z-index:251664384;mso-width-relative:page;mso-height-relative:page;" coordorigin="11238,10686" coordsize="253,664" o:gfxdata="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402I02gAAAA0BAAAPAAAAAAAA&#10;AAEAIAAAACIAAABkcnMvZG93bnJldi54bWxQSwECFAAUAAAACACHTuJA+QxZKPQCAABeCgAADgAA&#10;AAAAAAABACAAAAApAQAAZHJzL2Uyb0RvYy54bWxQSwUGAAAAAAYABgBZAQAAjwYAAAAA&#10;">
                <o:lock v:ext="edit" aspectratio="f"/>
                <v:rect id="Rectangle 13" o:spid="_x0000_s1026" o:spt="1" style="position:absolute;left:11238;top:10743;height:607;width:159;" fillcolor="#000000 [3200]" filled="t" stroked="f" coordsize="21600,21600" o:gfxdata="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Lv8x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1.016mm,1.016mm,1.016mm,1.016mm"/>
                </v:rect>
                <v:rect id="Rectangle 14" o:spid="_x0000_s1026" o:spt="1" style="position:absolute;left:11327;top:10686;height:601;width:165;" fillcolor="#FF0000" filled="t" stroked="f" coordsize="21600,21600" o:gfxdata="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3Ov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1.016mm,1.016mm,1.016mm,1.016mm"/>
                </v:rect>
                <v:shape id="AutoShape 15" o:spid="_x0000_s1026" o:spt="6" type="#_x0000_t6" style="position:absolute;left:11281;top:10686;flip:x y;height:601;width:46;" fillcolor="#FF0000" filled="t" stroked="f" coordsize="21600,21600" o:gfxdata="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NidS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1.016mm,1.016mm,1.016mm,1.016mm"/>
                </v:shape>
              </v:group>
            </w:pict>
          </mc:Fallback>
        </mc:AlternateContent>
      </w:r>
      <w:r>
        <w:rPr>
          <w:b/>
          <w:bCs/>
          <w:smallCap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</w:t>
      </w: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>
      <w:pPr>
        <w:pStyle w:val="15"/>
        <w:pBdr>
          <w:bottom w:val="none" w:color="auto" w:sz="0" w:space="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 art. 9 comma 10, integrato e modificato dal D.Lgs. n.96/19 -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2020, modificato dal Decreto Interministeriale n.153 del 1° agosto 2023</w:t>
      </w:r>
    </w:p>
    <w:p>
      <w:pPr>
        <w:spacing w:before="60" w:after="60" w:line="240" w:lineRule="auto"/>
        <w:jc w:val="both"/>
        <w:rPr>
          <w:rFonts w:cs="Arial"/>
          <w:b/>
        </w:rPr>
      </w:pPr>
    </w:p>
    <w:bookmarkEnd w:id="2"/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Prot. Ris.: ___</w:t>
      </w:r>
    </w:p>
    <w:p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l’allievo/a ___ frequentante la classe ___ dell’Istituto ___ con il seguente ordine del giorno: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color w:val="000000"/>
          <w:sz w:val="8"/>
          <w:szCs w:val="8"/>
        </w:rPr>
      </w:pPr>
      <w:bookmarkStart w:id="3" w:name="_Hlk50641742"/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c</w:t>
      </w:r>
      <w:r>
        <w:rPr>
          <w:rFonts w:ascii="Verdana" w:hAnsi="Verdana" w:eastAsia="Verdana" w:cs="Verdana"/>
          <w:color w:val="000000"/>
          <w:sz w:val="20"/>
          <w:szCs w:val="20"/>
        </w:rPr>
        <w:t>ondividere il profilo di funzionamento ed eventuale altra documentazione clinica disponibile (ad esempio Diagnosi Funzionale nelle more di definizione del profilo di funzionamento)</w:t>
      </w: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p</w:t>
      </w:r>
      <w:r>
        <w:rPr>
          <w:rFonts w:ascii="Verdana" w:hAnsi="Verdana" w:eastAsia="Verdana" w:cs="Verdana"/>
          <w:color w:val="000000"/>
          <w:sz w:val="20"/>
          <w:szCs w:val="20"/>
        </w:rPr>
        <w:t>rendere atto dell’eventuale presenza del Progetto Individuale e definire gli elementi di raccordo con il PEI</w:t>
      </w: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p</w:t>
      </w:r>
      <w:r>
        <w:rPr>
          <w:rFonts w:ascii="Verdana" w:hAnsi="Verdana" w:eastAsia="Verdana" w:cs="Verdana"/>
          <w:color w:val="000000"/>
          <w:sz w:val="20"/>
          <w:szCs w:val="20"/>
        </w:rPr>
        <w:t>resentare le osservazioni raccolte nei diversi contesti e condividerne una sintesi (</w:t>
      </w:r>
      <w:r>
        <w:rPr>
          <w:rFonts w:ascii="Verdana" w:hAnsi="Verdana" w:eastAsia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>
        <w:rPr>
          <w:rFonts w:ascii="Verdana" w:hAnsi="Verdana" w:eastAsia="Verdana" w:cs="Verdana"/>
          <w:color w:val="000000"/>
          <w:sz w:val="20"/>
          <w:szCs w:val="20"/>
        </w:rPr>
        <w:t>)</w:t>
      </w: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r</w:t>
      </w:r>
      <w:r>
        <w:rPr>
          <w:rFonts w:ascii="Verdana" w:hAnsi="Verdana" w:eastAsia="Verdana" w:cs="Verdana"/>
          <w:color w:val="000000"/>
          <w:sz w:val="20"/>
          <w:szCs w:val="20"/>
        </w:rPr>
        <w:t>accogliere gli elementi per la definizione o la rielaborazione del PEI (</w:t>
      </w:r>
      <w:r>
        <w:rPr>
          <w:rFonts w:ascii="Verdana" w:hAnsi="Verdana" w:eastAsia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hAnsi="Verdana" w:eastAsia="Verdana" w:cs="Verdana"/>
          <w:color w:val="000000"/>
          <w:sz w:val="20"/>
          <w:szCs w:val="20"/>
        </w:rPr>
        <w:t>)</w:t>
      </w: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;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 w:hanging="357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e</w:t>
      </w:r>
      <w:r>
        <w:rPr>
          <w:rFonts w:ascii="Verdana" w:hAnsi="Verdana" w:eastAsia="Verdana" w:cs="Verdana"/>
          <w:color w:val="000000"/>
          <w:sz w:val="20"/>
          <w:szCs w:val="20"/>
        </w:rPr>
        <w:t>laborare e approvare il PEI nel pieno rispetto dell’adempimento delle norme relative al diritto allo studio degli alunni con disabilità ed esplicitazione delle modalità di sostegno didattico, con: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- gli interventi di inclusione svolti dal personale docente nell'ambito della classe e in progetti specifici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- le modalità di verifica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- i criteri di valutazione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- la valutazione in relazione alla programmazione individualizzata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- gli interventi di assistenza igienica e di base, svolti dal personale ausiliario nell'ambito del plesso scolastico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 w:line="240" w:lineRule="auto"/>
        <w:ind w:left="357"/>
        <w:jc w:val="both"/>
        <w:rPr>
          <w:rFonts w:ascii="Verdana" w:hAnsi="Verdana" w:eastAsia="Verdana" w:cs="Verdana"/>
          <w:sz w:val="20"/>
          <w:szCs w:val="20"/>
          <w:highlight w:val="red"/>
        </w:rPr>
      </w:pPr>
      <w:r>
        <w:rPr>
          <w:rFonts w:ascii="Verdana" w:hAnsi="Verdana" w:cs="Arial"/>
          <w:sz w:val="20"/>
          <w:szCs w:val="20"/>
        </w:rPr>
        <w:t>- eventuale modalità di svolgimento del servizio di trasporto scolastico</w:t>
      </w:r>
      <w:bookmarkEnd w:id="3"/>
    </w:p>
    <w:p>
      <w:pPr>
        <w:pStyle w:val="15"/>
        <w:pBdr>
          <w:bottom w:val="single" w:color="auto" w:sz="4" w:space="4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>
      <w:pPr>
        <w:pStyle w:val="12"/>
        <w:numPr>
          <w:ilvl w:val="0"/>
          <w:numId w:val="2"/>
        </w:numPr>
        <w:spacing w:before="144" w:beforeLines="60" w:after="144" w:afterLines="6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bookmarkStart w:id="4" w:name="_Hlk50641773"/>
      <w:r>
        <w:rPr>
          <w:rFonts w:ascii="Verdana" w:hAnsi="Verdana" w:cstheme="minorHAnsi"/>
          <w:sz w:val="20"/>
          <w:szCs w:val="20"/>
        </w:rPr>
        <w:t xml:space="preserve">_ Prof.\dott. __ </w:t>
      </w:r>
      <w:r>
        <w:rPr>
          <w:rFonts w:ascii="Verdana" w:hAnsi="Verdana" w:eastAsia="Verdana" w:cstheme="minorHAnsi"/>
          <w:color w:val="000000"/>
          <w:sz w:val="20"/>
          <w:szCs w:val="20"/>
        </w:rPr>
        <w:t xml:space="preserve">Dirigente Scolastico o docente formalmente delegato </w:t>
      </w:r>
    </w:p>
    <w:p>
      <w:pPr>
        <w:pStyle w:val="12"/>
        <w:numPr>
          <w:ilvl w:val="0"/>
          <w:numId w:val="2"/>
        </w:numPr>
        <w:spacing w:before="144" w:beforeLines="60" w:after="144" w:afterLines="6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Prof.\dott. __ Docenti di sezione/team/classe</w:t>
      </w:r>
    </w:p>
    <w:p>
      <w:pPr>
        <w:pStyle w:val="12"/>
        <w:numPr>
          <w:ilvl w:val="0"/>
          <w:numId w:val="2"/>
        </w:numPr>
        <w:spacing w:before="144" w:beforeLines="60" w:after="144" w:afterLines="6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Sig.\Sig.ra __ </w:t>
      </w:r>
      <w:r>
        <w:rPr>
          <w:rFonts w:ascii="Verdana" w:hAnsi="Verdana" w:eastAsia="Verdana" w:cstheme="minorHAnsi"/>
          <w:color w:val="000000"/>
          <w:sz w:val="20"/>
          <w:szCs w:val="20"/>
        </w:rPr>
        <w:t>Genitori o esercenti la responsabilità genitoriale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strike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__ </w:t>
      </w:r>
      <w:r>
        <w:rPr>
          <w:rFonts w:ascii="Verdana" w:hAnsi="Verdana" w:eastAsia="Verdana" w:cstheme="minorHAnsi"/>
          <w:sz w:val="20"/>
          <w:szCs w:val="20"/>
        </w:rPr>
        <w:t>Altre figure professionali interne alla scuola</w:t>
      </w:r>
      <w:r>
        <w:rPr>
          <w:rFonts w:ascii="Verdana" w:hAnsi="Verdana" w:eastAsia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Dott. __ </w:t>
      </w:r>
      <w:r>
        <w:rPr>
          <w:rFonts w:ascii="Verdana" w:hAnsi="Verdana" w:eastAsia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hAnsi="Verdana" w:eastAsia="Verdana" w:cstheme="minorHAnsi"/>
          <w:i/>
          <w:iCs/>
          <w:sz w:val="20"/>
          <w:szCs w:val="20"/>
        </w:rPr>
        <w:t>R</w:t>
      </w:r>
      <w:r>
        <w:rPr>
          <w:rFonts w:ascii="Verdana" w:hAnsi="Verdana" w:eastAsia="Verdana" w:cstheme="minorHAnsi"/>
          <w:i/>
          <w:sz w:val="20"/>
          <w:szCs w:val="20"/>
        </w:rPr>
        <w:t>appresentante e Operatori/</w:t>
      </w:r>
      <w:r>
        <w:rPr>
          <w:rFonts w:ascii="Verdana" w:hAnsi="Verdana" w:eastAsia="Verdana" w:cstheme="minorHAnsi"/>
          <w:i/>
          <w:color w:val="000000"/>
          <w:sz w:val="20"/>
          <w:szCs w:val="20"/>
        </w:rPr>
        <w:t>Operatrici dell’Ente Locale)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hAnsi="Verdana" w:eastAsia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>
        <w:rPr>
          <w:rFonts w:ascii="Verdana" w:hAnsi="Verdana" w:eastAsia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ascii="Verdana" w:hAnsi="Verdana" w:cstheme="minorHAnsi"/>
          <w:i/>
          <w:iCs/>
          <w:sz w:val="20"/>
          <w:szCs w:val="20"/>
        </w:rPr>
        <w:t>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Sig.\dott.  __</w:t>
      </w:r>
      <w:r>
        <w:rPr>
          <w:rFonts w:ascii="Verdana" w:hAnsi="Verdana" w:eastAsia="Verdana" w:cstheme="minorHAnsi"/>
          <w:sz w:val="20"/>
          <w:szCs w:val="20"/>
        </w:rPr>
        <w:t xml:space="preserve"> </w:t>
      </w:r>
      <w:r>
        <w:rPr>
          <w:rFonts w:ascii="Verdana" w:hAnsi="Verdana" w:eastAsia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hAnsi="Verdana" w:eastAsia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ascii="Verdana" w:hAnsi="Verdana" w:eastAsia="Verdana" w:cstheme="minorHAnsi"/>
          <w:sz w:val="20"/>
          <w:szCs w:val="20"/>
        </w:rPr>
        <w:t xml:space="preserve"> 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>
        <w:rPr>
          <w:rFonts w:ascii="Verdana" w:hAnsi="Verdana" w:eastAsia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eastAsia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4"/>
    <w:p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</w:p>
    <w:p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0641791"/>
      <w:bookmarkStart w:id="6" w:name="_Hlk50641807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Verbale di accertamento e/o del Profilo di Funzionamento o di altra documentazione clinica disponibile </w:t>
      </w:r>
    </w:p>
    <w:p>
      <w:pPr>
        <w:spacing w:after="0" w:line="320" w:lineRule="exact"/>
        <w:rPr>
          <w:rFonts w:ascii="Verdana" w:hAnsi="Verdana"/>
          <w:sz w:val="20"/>
          <w:szCs w:val="20"/>
        </w:rPr>
      </w:pPr>
    </w:p>
    <w:bookmarkEnd w:id="5"/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Nel presente anno scolastico si ritiene di perseguire i seguenti obiettivi </w:t>
      </w:r>
    </w:p>
    <w:p>
      <w:pPr>
        <w:spacing w:after="0" w:line="320" w:lineRule="exact"/>
        <w:rPr>
          <w:rFonts w:ascii="Verdana" w:hAnsi="Verdana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</w:t>
      </w: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</w:p>
    <w:p>
      <w:pPr>
        <w:spacing w:after="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attività extrascolastiche e interventi riabilitativi o terapeutici </w:t>
      </w:r>
    </w:p>
    <w:p>
      <w:pPr>
        <w:spacing w:after="0" w:line="320" w:lineRule="exact"/>
        <w:rPr>
          <w:rFonts w:ascii="Verdana" w:hAnsi="Verdana"/>
          <w:sz w:val="20"/>
          <w:szCs w:val="20"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65489022"/>
      <w:r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 (scuola secondaria di II grado)</w:t>
      </w:r>
    </w:p>
    <w:p>
      <w:pPr>
        <w:spacing w:after="0" w:line="320" w:lineRule="exact"/>
        <w:rPr>
          <w:rFonts w:ascii="Verdana" w:hAnsi="Verdana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Altro </w:t>
      </w:r>
    </w:p>
    <w:p>
      <w:pPr>
        <w:spacing w:after="0" w:line="320" w:lineRule="exact"/>
        <w:rPr>
          <w:rFonts w:ascii="Verdana" w:hAnsi="Verdana"/>
          <w:sz w:val="20"/>
          <w:szCs w:val="20"/>
        </w:rPr>
      </w:pPr>
    </w:p>
    <w:bookmarkEnd w:id="7"/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Pertanto, il </w:t>
      </w:r>
      <w:r>
        <w:rPr>
          <w:rFonts w:ascii="Verdana" w:hAnsi="Verdana" w:cs="Arial"/>
          <w:b/>
          <w:bCs/>
          <w:sz w:val="20"/>
          <w:szCs w:val="20"/>
        </w:rPr>
        <w:t>GLO</w:t>
      </w:r>
      <w:r>
        <w:rPr>
          <w:rFonts w:ascii="Verdana" w:hAnsi="Verdana" w:cs="Arial"/>
          <w:sz w:val="20"/>
          <w:szCs w:val="20"/>
        </w:rPr>
        <w:t xml:space="preserve"> procede alla stesura del PEI utilizzando la modulistica prevista dalla normativa vigente.</w:t>
      </w:r>
    </w:p>
    <w:bookmarkEnd w:id="6"/>
    <w:p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8"/>
        <w:tblW w:w="7928" w:type="dxa"/>
        <w:tblInd w:w="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559"/>
        <w:gridCol w:w="3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tcBorders>
              <w:bottom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tcBorders>
              <w:top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pStyle w:val="15"/>
        <w:pBdr>
          <w:bottom w:val="single" w:color="auto" w:sz="4" w:space="4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8" w:name="_Hlk54372011"/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bookmarkEnd w:id="8"/>
    <w:p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7" w:right="1134" w:bottom="1134" w:left="1134" w:header="708" w:footer="4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ShoCard Caps NF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Verdana" w:hAnsi="Verdana"/>
        <w:color w:val="002060"/>
        <w:sz w:val="20"/>
        <w:szCs w:val="20"/>
      </w:rPr>
      <w:drawing>
        <wp:inline distT="0" distB="0" distL="0" distR="0">
          <wp:extent cx="647700" cy="706120"/>
          <wp:effectExtent l="0" t="0" r="0" b="0"/>
          <wp:docPr id="4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multilevel"/>
    <w:tmpl w:val="10AD6C72"/>
    <w:lvl w:ilvl="0" w:tentative="0">
      <w:start w:val="1"/>
      <w:numFmt w:val="bullet"/>
      <w:lvlText w:val="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67185511"/>
    <w:multiLevelType w:val="multilevel"/>
    <w:tmpl w:val="67185511"/>
    <w:lvl w:ilvl="0" w:tentative="0">
      <w:start w:val="1"/>
      <w:numFmt w:val="bullet"/>
      <w:lvlText w:val="▪"/>
      <w:lvlJc w:val="left"/>
      <w:pPr>
        <w:ind w:left="128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  <w:color w:val="000000"/>
      </w:rPr>
    </w:lvl>
    <w:lvl w:ilvl="2" w:tentative="0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3"/>
    <w:rsid w:val="00156BEB"/>
    <w:rsid w:val="003A527D"/>
    <w:rsid w:val="00492B9D"/>
    <w:rsid w:val="00690C6F"/>
    <w:rsid w:val="00714433"/>
    <w:rsid w:val="00735627"/>
    <w:rsid w:val="009114C3"/>
    <w:rsid w:val="00930FC5"/>
    <w:rsid w:val="00A0653D"/>
    <w:rsid w:val="00D07177"/>
    <w:rsid w:val="00D15043"/>
    <w:rsid w:val="00F67B23"/>
    <w:rsid w:val="00FA37D0"/>
    <w:rsid w:val="14217FE3"/>
    <w:rsid w:val="1B9A5078"/>
    <w:rsid w:val="334867B3"/>
    <w:rsid w:val="33BB66B2"/>
    <w:rsid w:val="48901464"/>
    <w:rsid w:val="58B94F3B"/>
    <w:rsid w:val="6F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:sz w:val="22"/>
      <w:szCs w:val="22"/>
      <w:lang w:val="it-IT" w:eastAsia="en-US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819"/>
        <w:tab w:val="right" w:pos="9638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Corpo testo Carattere"/>
    <w:basedOn w:val="5"/>
    <w:link w:val="2"/>
    <w:qFormat/>
    <w:uiPriority w:val="1"/>
    <w:rPr>
      <w:rFonts w:ascii="Calibri" w:hAnsi="Calibri" w:eastAsia="Calibri" w:cs="Calibri"/>
      <w:kern w:val="0"/>
      <w:sz w:val="24"/>
      <w:szCs w:val="24"/>
      <w14:ligatures w14:val="none"/>
    </w:rPr>
  </w:style>
  <w:style w:type="character" w:customStyle="1" w:styleId="10">
    <w:name w:val="Intestazione Carattere"/>
    <w:basedOn w:val="5"/>
    <w:link w:val="4"/>
    <w:qFormat/>
    <w:uiPriority w:val="99"/>
    <w:rPr>
      <w:rFonts w:ascii="Calibri" w:hAnsi="Calibri" w:eastAsia="Calibri" w:cs="Calibri"/>
      <w:kern w:val="0"/>
      <w14:ligatures w14:val="none"/>
    </w:rPr>
  </w:style>
  <w:style w:type="character" w:customStyle="1" w:styleId="11">
    <w:name w:val="Piè di pagina Carattere"/>
    <w:basedOn w:val="5"/>
    <w:link w:val="3"/>
    <w:qFormat/>
    <w:uiPriority w:val="99"/>
    <w:rPr>
      <w:rFonts w:ascii="Calibri" w:hAnsi="Calibri" w:eastAsia="Calibri" w:cs="Calibri"/>
      <w:kern w:val="0"/>
      <w14:ligatures w14:val="none"/>
    </w:rPr>
  </w:style>
  <w:style w:type="paragraph" w:styleId="12">
    <w:name w:val="List Paragraph"/>
    <w:basedOn w:val="1"/>
    <w:qFormat/>
    <w:uiPriority w:val="34"/>
    <w:pPr>
      <w:widowControl/>
      <w:autoSpaceDE/>
      <w:autoSpaceDN/>
      <w:ind w:left="720"/>
      <w:contextualSpacing/>
    </w:pPr>
    <w:rPr>
      <w:rFonts w:ascii="Times New Roman" w:hAnsi="Times New Roman" w:eastAsia="PMingLiU" w:cs="Times New Roman"/>
      <w:lang w:val="en-US"/>
    </w:r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Intense Reference"/>
    <w:basedOn w:val="5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paragraph" w:styleId="15">
    <w:name w:val="Intense Quote"/>
    <w:basedOn w:val="1"/>
    <w:next w:val="1"/>
    <w:qFormat/>
    <w:uiPriority w:val="3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6">
    <w:name w:val="Book Title"/>
    <w:basedOn w:val="5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15</Characters>
  <Lines>1</Lines>
  <Paragraphs>1</Paragraphs>
  <TotalTime>10</TotalTime>
  <ScaleCrop>false</ScaleCrop>
  <LinksUpToDate>false</LinksUpToDate>
  <CharactersWithSpaces>16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2023-08-11T08:15:00Z</dcterms:created>
  <dc:creator>Rosanna RG. Giacomella</dc:creator>
  <cp:lastModifiedBy>Rossana</cp:lastModifiedBy>
  <cp:lastPrinted>2023-08-30T09:47:00Z</cp:lastPrinted>
  <dcterms:modified xsi:type="dcterms:W3CDTF">2023-10-11T12:19:40Z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